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Bella Vista Computer Club Board of Directors’ Meeting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February 13, 2023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BVCC Board meeting was held in-person at the Highlands Crossing Center Training Center on Monday, February 13, 2023.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Joel Ewing, Club President, called the meeting to order at 6:02 p.m.  Members attending included: Woody Ogden, Vice President, Dean Larsen, Treasurer, Lori Obrenovich, Secretary, Geri Hoerner, Membership Chair, Grace Chang, Education Chair and board members Loretta Ostenso and Russ Ogden.</w:t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Old Business</w:t>
      </w:r>
      <w:r>
        <w:rPr>
          <w:rFonts w:cs="Arial" w:ascii="Arial" w:hAnsi="Arial"/>
          <w:b/>
          <w:sz w:val="24"/>
          <w:szCs w:val="24"/>
        </w:rPr>
        <w:t>: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Minutes:  </w:t>
      </w:r>
      <w:r>
        <w:rPr>
          <w:rFonts w:cs="Arial" w:ascii="Arial" w:hAnsi="Arial"/>
          <w:bCs/>
          <w:sz w:val="24"/>
          <w:szCs w:val="24"/>
        </w:rPr>
        <w:t>With no corrections to the January minutes, they were approved as distributed.</w:t>
      </w:r>
      <w:r>
        <w:rPr>
          <w:rFonts w:cs="Arial" w:ascii="Arial" w:hAnsi="Arial"/>
          <w:b/>
          <w:sz w:val="24"/>
          <w:szCs w:val="24"/>
        </w:rPr>
        <w:t xml:space="preserve"> 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Treasurer’s Report:  </w:t>
      </w:r>
      <w:r>
        <w:rPr>
          <w:rFonts w:cs="Arial" w:ascii="Arial" w:hAnsi="Arial"/>
          <w:sz w:val="24"/>
          <w:szCs w:val="24"/>
        </w:rPr>
        <w:t xml:space="preserve">The treasurer’s report for January was prepared and reported by Dean Larsen, Treasurer, noting the following: A starting balance of $9,380.52, Income $2,556.09 (which includes dues $283.91, PayPal donation $400, Walmart donation $1,000, computer raffle $840), expenses $615.62, ending balance $11,320.99. </w:t>
      </w:r>
      <w:bookmarkStart w:id="0" w:name="_Hlk84076583"/>
      <w:r>
        <w:rPr>
          <w:rFonts w:cs="Arial" w:ascii="Arial" w:hAnsi="Arial"/>
          <w:sz w:val="24"/>
          <w:szCs w:val="24"/>
        </w:rPr>
        <w:t xml:space="preserve"> </w:t>
      </w:r>
      <w:bookmarkEnd w:id="0"/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Membership:</w:t>
      </w:r>
      <w:r>
        <w:rPr>
          <w:rFonts w:cs="Arial" w:ascii="Arial" w:hAnsi="Arial"/>
          <w:sz w:val="24"/>
          <w:szCs w:val="24"/>
        </w:rPr>
        <w:t xml:space="preserve">  The membership report prepared by Geri Hoerner was reported and now totals 126.  </w:t>
      </w:r>
    </w:p>
    <w:p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Help Clinics are scheduled for February 15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and March 4</w:t>
      </w:r>
      <w:r>
        <w:rPr>
          <w:rFonts w:cs="Arial" w:ascii="Arial" w:hAnsi="Arial"/>
          <w:sz w:val="24"/>
          <w:szCs w:val="24"/>
          <w:vertAlign w:val="superscript"/>
        </w:rPr>
        <w:t>th</w:t>
      </w:r>
      <w:r>
        <w:rPr>
          <w:rFonts w:cs="Arial" w:ascii="Arial" w:hAnsi="Arial"/>
          <w:sz w:val="24"/>
          <w:szCs w:val="24"/>
        </w:rPr>
        <w:t xml:space="preserve"> from 9:00 am to noon.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classes/workshops are scheduled in the Training Center with a maximum of 8 students for the following dates and times: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February 21, 2-4 pm, “Basic Computer Security, Part 1” (Justin Sell)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March 21 2-4 pm, “Basic Computer Security, Part 2” (Justin Sell)</w:t>
      </w:r>
    </w:p>
    <w:p>
      <w:pPr>
        <w:pStyle w:val="ListParagraph"/>
        <w:ind w:left="780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/>
          <w:sz w:val="24"/>
          <w:szCs w:val="24"/>
          <w:u w:val="single"/>
        </w:rPr>
        <w:t>New Business</w:t>
      </w:r>
      <w:r>
        <w:rPr>
          <w:rFonts w:cs="Arial" w:ascii="Arial" w:hAnsi="Arial"/>
          <w:b/>
          <w:sz w:val="24"/>
          <w:szCs w:val="24"/>
        </w:rPr>
        <w:t>:</w:t>
      </w:r>
      <w:r>
        <w:rPr>
          <w:rFonts w:cs="Arial" w:ascii="Arial" w:hAnsi="Arial"/>
          <w:bCs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Grant progress:  The $1,000 grant from Walmart was received as well as $22.41 from Walmart Round-up.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Amazon Smile program is being terminated by Amazon on February 20, 2023.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The amount owed to Pete Opland for his expenses for the raffle is still unknown until he returns from vacation.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A motion was made by Woody Ogden, a second by Loretta Ostenso to pay the $100 for advertising on the “Silver Supporter” of BVCTV.</w:t>
      </w:r>
      <w:r>
        <w:rPr>
          <w:rFonts w:cs="Arial" w:ascii="Arial" w:hAnsi="Arial"/>
          <w:bCs/>
          <w:sz w:val="24"/>
          <w:szCs w:val="24"/>
        </w:rPr>
        <w:t xml:space="preserve">   Motion approved.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Upcoming program possibilities: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PowerToys for Windows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Q &amp; A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Tips on making your computer run faster (Woody could do)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LibreOffice – could offer a more detailed presentation on each of the specific components of LibreOffice (Impress (done), Writer, Calc (done)), and possibly compare to similar MS Office Component (Word vs Writer done).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APCUG video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Using Google - not just searches, but features such as books.google, activity.google, gmail, etc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Cloud Storage Computing Services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Apple computer club rep to share information about Apple products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Other suggestions</w:t>
      </w:r>
    </w:p>
    <w:p>
      <w:pPr>
        <w:pStyle w:val="Normal"/>
        <w:rPr>
          <w:rFonts w:ascii="Arial" w:hAnsi="Arial" w:cs="Arial"/>
          <w:bCs/>
          <w:sz w:val="24"/>
          <w:szCs w:val="24"/>
        </w:rPr>
      </w:pPr>
      <w:r>
        <w:rPr>
          <w:rFonts w:cs="Arial" w:ascii="Arial" w:hAnsi="Arial"/>
          <w:bCs/>
          <w:sz w:val="24"/>
          <w:szCs w:val="24"/>
        </w:rPr>
        <w:t>The program scheduled for tonight’s General Meeting will be: “Windows 11 Overview” by Jim Prince.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The meeting was adjourned at 6:35 p.m. after a motion by Geri Hoerner and a second by Woody Ogden.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Respectfully Submitted,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Lori Obrenovich, Secretary</w:t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headerReference w:type="default" r:id="rId2"/>
      <w:type w:val="nextPage"/>
      <w:pgSz w:w="12240" w:h="15840"/>
      <w:pgMar w:left="1440" w:right="1440" w:gutter="0" w:header="72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7"/>
  <w:defaultTabStop w:val="720"/>
  <w:mailMerge>
    <w:mainDocumentType w:val="formLetters"/>
    <w:dataType w:val="textFile"/>
    <w:query w:val="SELECT * FROM BCDwoEmail.dbo.Sheet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b6df1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b6df1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6267d9"/>
    <w:rPr>
      <w:rFonts w:ascii="Consolas" w:hAnsi="Consolas"/>
      <w:sz w:val="20"/>
      <w:szCs w:val="20"/>
    </w:rPr>
  </w:style>
  <w:style w:type="character" w:styleId="InternetLink">
    <w:name w:val="Hyperlink"/>
    <w:basedOn w:val="DefaultParagraphFont"/>
    <w:uiPriority w:val="99"/>
    <w:unhideWhenUsed/>
    <w:rsid w:val="003475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475b9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b6df1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6267d9"/>
    <w:pPr>
      <w:spacing w:lineRule="auto" w:line="240" w:before="0" w:after="0"/>
    </w:pPr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e200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3A2E-557D-4A1C-81BA-8E758034B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LibreOffice/7.4.5.1$Linux_X86_64 LibreOffice_project/40$Build-1</Application>
  <AppVersion>15.0000</AppVersion>
  <Pages>2</Pages>
  <Words>409</Words>
  <Characters>2212</Characters>
  <CharactersWithSpaces>2596</CharactersWithSpaces>
  <Paragraphs>31</Paragraphs>
  <Company>Bentonville School District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2023-02-26T21:52:00Z</dcterms:created>
  <dc:creator>Obrenovich, Lori</dc:creator>
  <dc:description/>
  <dc:language>en-US</dc:language>
  <cp:lastModifiedBy>Joel Ewing</cp:lastModifiedBy>
  <dcterms:modified xsi:type="dcterms:W3CDTF">2023-03-10T16:23:39Z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